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F962" w14:textId="5F253CF7" w:rsidR="00A20264" w:rsidRPr="00336CA6" w:rsidRDefault="00CB3C49" w:rsidP="00A20264">
      <w:pPr>
        <w:jc w:val="center"/>
        <w:rPr>
          <w:rFonts w:ascii="Arial" w:hAnsi="Arial" w:cs="Arial"/>
        </w:rPr>
      </w:pPr>
      <w:r w:rsidRPr="00336CA6">
        <w:rPr>
          <w:rFonts w:ascii="Arial" w:hAnsi="Arial" w:cs="Arial"/>
        </w:rPr>
        <w:t>No Place Left Army</w:t>
      </w:r>
    </w:p>
    <w:p w14:paraId="4B783F67" w14:textId="5A454450" w:rsidR="00CB3C49" w:rsidRPr="00336CA6" w:rsidRDefault="00CB3C49" w:rsidP="00A20264">
      <w:pPr>
        <w:jc w:val="center"/>
        <w:rPr>
          <w:rFonts w:ascii="Arial" w:hAnsi="Arial" w:cs="Arial"/>
        </w:rPr>
      </w:pPr>
      <w:r w:rsidRPr="00336CA6">
        <w:rPr>
          <w:rFonts w:ascii="Arial" w:hAnsi="Arial" w:cs="Arial"/>
        </w:rPr>
        <w:t>Long-term Discipleship</w:t>
      </w:r>
    </w:p>
    <w:p w14:paraId="32A0B4CF" w14:textId="2E5A861C" w:rsidR="00CB3C49" w:rsidRPr="00336CA6" w:rsidRDefault="00CB3C49" w:rsidP="00A20264">
      <w:pPr>
        <w:jc w:val="center"/>
        <w:rPr>
          <w:rFonts w:ascii="Arial" w:hAnsi="Arial" w:cs="Arial"/>
        </w:rPr>
      </w:pPr>
      <w:r w:rsidRPr="00336CA6">
        <w:rPr>
          <w:rFonts w:ascii="Arial" w:hAnsi="Arial" w:cs="Arial"/>
        </w:rPr>
        <w:t>The Church</w:t>
      </w:r>
    </w:p>
    <w:p w14:paraId="0A740DCE" w14:textId="77777777" w:rsidR="00A20264" w:rsidRPr="00336CA6" w:rsidRDefault="00A20264" w:rsidP="00A20264">
      <w:pPr>
        <w:rPr>
          <w:rFonts w:ascii="Arial" w:hAnsi="Arial" w:cs="Arial"/>
        </w:rPr>
      </w:pPr>
    </w:p>
    <w:p w14:paraId="21424C37" w14:textId="77777777" w:rsidR="00A20264" w:rsidRPr="00336CA6" w:rsidRDefault="00A20264" w:rsidP="00A20264">
      <w:pPr>
        <w:rPr>
          <w:rFonts w:ascii="Arial" w:hAnsi="Arial" w:cs="Arial"/>
          <w:b/>
        </w:rPr>
      </w:pPr>
      <w:r w:rsidRPr="00336CA6">
        <w:rPr>
          <w:rFonts w:ascii="Arial" w:hAnsi="Arial" w:cs="Arial"/>
          <w:b/>
        </w:rPr>
        <w:t xml:space="preserve">I.  Head.  </w:t>
      </w:r>
    </w:p>
    <w:p w14:paraId="07728C30" w14:textId="77777777" w:rsidR="00A20264" w:rsidRPr="00336CA6" w:rsidRDefault="00A20264" w:rsidP="00A20264">
      <w:pPr>
        <w:rPr>
          <w:rFonts w:ascii="Arial" w:hAnsi="Arial" w:cs="Arial"/>
          <w:b/>
        </w:rPr>
      </w:pPr>
    </w:p>
    <w:p w14:paraId="5078B560" w14:textId="30FA8767" w:rsidR="00A20264" w:rsidRPr="00336CA6" w:rsidRDefault="00A20264" w:rsidP="00A20264">
      <w:pPr>
        <w:rPr>
          <w:rFonts w:ascii="Arial" w:hAnsi="Arial" w:cs="Arial"/>
        </w:rPr>
      </w:pPr>
      <w:r w:rsidRPr="00336CA6">
        <w:rPr>
          <w:rFonts w:ascii="Arial" w:hAnsi="Arial" w:cs="Arial"/>
        </w:rPr>
        <w:t>A.  Make at least five observations about each of the below verses.</w:t>
      </w:r>
      <w:r w:rsidR="00490763" w:rsidRPr="00336CA6">
        <w:rPr>
          <w:rFonts w:ascii="Arial" w:hAnsi="Arial" w:cs="Arial"/>
        </w:rPr>
        <w:t xml:space="preserve">  Read around each verse to make sure you know its context.</w:t>
      </w:r>
      <w:r w:rsidR="00713871" w:rsidRPr="00336CA6">
        <w:rPr>
          <w:rFonts w:ascii="Arial" w:hAnsi="Arial" w:cs="Arial"/>
        </w:rPr>
        <w:t xml:space="preserve">  Note:  for this study, also choose a synonym for the word </w:t>
      </w:r>
      <w:r w:rsidR="009A642D" w:rsidRPr="00336CA6">
        <w:rPr>
          <w:rFonts w:ascii="Arial" w:hAnsi="Arial" w:cs="Arial"/>
        </w:rPr>
        <w:t>church</w:t>
      </w:r>
      <w:r w:rsidR="00713871" w:rsidRPr="00336CA6">
        <w:rPr>
          <w:rFonts w:ascii="Arial" w:hAnsi="Arial" w:cs="Arial"/>
        </w:rPr>
        <w:t xml:space="preserve"> in each verse listed.</w:t>
      </w:r>
    </w:p>
    <w:p w14:paraId="5BA3EAAD" w14:textId="77777777" w:rsidR="00247FC0" w:rsidRPr="00336CA6" w:rsidRDefault="00247FC0" w:rsidP="00A20264">
      <w:pPr>
        <w:rPr>
          <w:rFonts w:ascii="Arial" w:hAnsi="Arial" w:cs="Arial"/>
        </w:rPr>
      </w:pPr>
    </w:p>
    <w:p w14:paraId="6AB47AD7" w14:textId="47A85F7A" w:rsidR="00713871" w:rsidRPr="00336CA6" w:rsidRDefault="00713871" w:rsidP="00713871">
      <w:pPr>
        <w:rPr>
          <w:rFonts w:ascii="Arial" w:hAnsi="Arial" w:cs="Arial"/>
        </w:rPr>
      </w:pPr>
      <w:r w:rsidRPr="00336CA6">
        <w:rPr>
          <w:rFonts w:ascii="Arial" w:hAnsi="Arial" w:cs="Arial"/>
        </w:rPr>
        <w:t>Matthew 16.17-19</w:t>
      </w:r>
    </w:p>
    <w:p w14:paraId="2163ACCE" w14:textId="16C10F7C" w:rsidR="00713871" w:rsidRPr="00336CA6" w:rsidRDefault="00713871" w:rsidP="00713871">
      <w:pPr>
        <w:rPr>
          <w:rFonts w:ascii="Arial" w:hAnsi="Arial" w:cs="Arial"/>
        </w:rPr>
      </w:pPr>
      <w:r w:rsidRPr="00336CA6">
        <w:rPr>
          <w:rFonts w:ascii="Arial" w:hAnsi="Arial" w:cs="Arial"/>
          <w:b/>
          <w:bCs/>
          <w:vertAlign w:val="superscript"/>
        </w:rPr>
        <w:t>17 </w:t>
      </w:r>
      <w:r w:rsidRPr="00336CA6">
        <w:rPr>
          <w:rFonts w:ascii="Arial" w:hAnsi="Arial" w:cs="Arial"/>
        </w:rPr>
        <w:t>And Jesus said to him, “Blessed are you, Simon </w:t>
      </w:r>
      <w:proofErr w:type="spellStart"/>
      <w:r w:rsidRPr="00336CA6">
        <w:rPr>
          <w:rFonts w:ascii="Arial" w:hAnsi="Arial" w:cs="Arial"/>
        </w:rPr>
        <w:t>Barjona</w:t>
      </w:r>
      <w:proofErr w:type="spellEnd"/>
      <w:r w:rsidRPr="00336CA6">
        <w:rPr>
          <w:rFonts w:ascii="Arial" w:hAnsi="Arial" w:cs="Arial"/>
        </w:rPr>
        <w:t>, because flesh and blood did not reveal </w:t>
      </w:r>
      <w:r w:rsidRPr="00336CA6">
        <w:rPr>
          <w:rFonts w:ascii="Arial" w:hAnsi="Arial" w:cs="Arial"/>
          <w:i/>
          <w:iCs/>
        </w:rPr>
        <w:t>this</w:t>
      </w:r>
      <w:r w:rsidRPr="00336CA6">
        <w:rPr>
          <w:rFonts w:ascii="Arial" w:hAnsi="Arial" w:cs="Arial"/>
        </w:rPr>
        <w:t> to you, but My Father who is in heaven. </w:t>
      </w:r>
      <w:r w:rsidRPr="00336CA6">
        <w:rPr>
          <w:rFonts w:ascii="Arial" w:hAnsi="Arial" w:cs="Arial"/>
          <w:b/>
          <w:bCs/>
          <w:vertAlign w:val="superscript"/>
        </w:rPr>
        <w:t>18 </w:t>
      </w:r>
      <w:r w:rsidRPr="00336CA6">
        <w:rPr>
          <w:rFonts w:ascii="Arial" w:hAnsi="Arial" w:cs="Arial"/>
        </w:rPr>
        <w:t xml:space="preserve">I also say to you that you are Peter, and upon this rock I will build </w:t>
      </w:r>
      <w:proofErr w:type="gramStart"/>
      <w:r w:rsidRPr="00336CA6">
        <w:rPr>
          <w:rFonts w:ascii="Arial" w:hAnsi="Arial" w:cs="Arial"/>
        </w:rPr>
        <w:t>My</w:t>
      </w:r>
      <w:proofErr w:type="gramEnd"/>
      <w:r w:rsidRPr="00336CA6">
        <w:rPr>
          <w:rFonts w:ascii="Arial" w:hAnsi="Arial" w:cs="Arial"/>
        </w:rPr>
        <w:t xml:space="preserve"> church; and the gates of Hades will not overpower it. </w:t>
      </w:r>
      <w:r w:rsidRPr="00336CA6">
        <w:rPr>
          <w:rFonts w:ascii="Arial" w:hAnsi="Arial" w:cs="Arial"/>
          <w:b/>
          <w:bCs/>
          <w:vertAlign w:val="superscript"/>
        </w:rPr>
        <w:t>19 </w:t>
      </w:r>
      <w:r w:rsidRPr="00336CA6">
        <w:rPr>
          <w:rFonts w:ascii="Arial" w:hAnsi="Arial" w:cs="Arial"/>
        </w:rPr>
        <w:t>I will give you the keys of the kingdom of heaven; and whatever you bind on earth shall have been bound in heaven, and whatever you loose on earth shall have been loosed in heaven.”</w:t>
      </w:r>
    </w:p>
    <w:p w14:paraId="28D9867D" w14:textId="77777777" w:rsidR="00713871" w:rsidRPr="00336CA6" w:rsidRDefault="00713871" w:rsidP="00713871">
      <w:pPr>
        <w:rPr>
          <w:rFonts w:ascii="Arial" w:hAnsi="Arial" w:cs="Arial"/>
        </w:rPr>
      </w:pPr>
    </w:p>
    <w:p w14:paraId="122CDDDE"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2.47</w:t>
      </w:r>
    </w:p>
    <w:p w14:paraId="1572E03E" w14:textId="77777777" w:rsidR="00713871" w:rsidRPr="00336CA6" w:rsidRDefault="00713871" w:rsidP="00713871">
      <w:pPr>
        <w:rPr>
          <w:rFonts w:ascii="Arial" w:hAnsi="Arial" w:cs="Arial"/>
        </w:rPr>
      </w:pPr>
      <w:r w:rsidRPr="00336CA6">
        <w:rPr>
          <w:rFonts w:ascii="Arial" w:hAnsi="Arial" w:cs="Arial"/>
        </w:rPr>
        <w:t>Praising God and having favor with all the people.  And the Lord added to the church daily those who were being saved.</w:t>
      </w:r>
    </w:p>
    <w:p w14:paraId="6D8C94C2" w14:textId="77777777" w:rsidR="00713871" w:rsidRPr="00336CA6" w:rsidRDefault="00713871" w:rsidP="00713871">
      <w:pPr>
        <w:rPr>
          <w:rFonts w:ascii="Arial" w:hAnsi="Arial" w:cs="Arial"/>
        </w:rPr>
      </w:pPr>
    </w:p>
    <w:p w14:paraId="4533BB41" w14:textId="6D12DC96" w:rsidR="00713871" w:rsidRPr="00336CA6" w:rsidRDefault="00713871" w:rsidP="00713871">
      <w:pPr>
        <w:rPr>
          <w:rFonts w:ascii="Arial" w:hAnsi="Arial" w:cs="Arial"/>
        </w:rPr>
      </w:pPr>
      <w:r w:rsidRPr="00336CA6">
        <w:rPr>
          <w:rFonts w:ascii="Arial" w:hAnsi="Arial" w:cs="Arial"/>
        </w:rPr>
        <w:t>Acts 8.1-4</w:t>
      </w:r>
      <w:r w:rsidRPr="00336CA6">
        <w:rPr>
          <w:rFonts w:ascii="Arial" w:hAnsi="Arial" w:cs="Arial"/>
        </w:rPr>
        <w:tab/>
      </w:r>
    </w:p>
    <w:p w14:paraId="341CE323" w14:textId="6ED25EED" w:rsidR="00713871" w:rsidRPr="00336CA6" w:rsidRDefault="00713871" w:rsidP="00713871">
      <w:pPr>
        <w:rPr>
          <w:rFonts w:ascii="Arial" w:hAnsi="Arial" w:cs="Arial"/>
        </w:rPr>
      </w:pPr>
      <w:r w:rsidRPr="00336CA6">
        <w:rPr>
          <w:rFonts w:ascii="Arial" w:hAnsi="Arial" w:cs="Arial"/>
        </w:rPr>
        <w:t xml:space="preserve">“Saul was in hearty agreement with putting him to death. And on that day a great persecution began against the church in Jerusalem, and they were all scattered throughout the regions of Judea and Samaria, except the apostles. </w:t>
      </w:r>
      <w:r w:rsidRPr="00336CA6">
        <w:rPr>
          <w:rFonts w:ascii="Arial" w:hAnsi="Arial" w:cs="Arial"/>
          <w:b/>
          <w:bCs/>
          <w:vertAlign w:val="superscript"/>
        </w:rPr>
        <w:t>2 </w:t>
      </w:r>
      <w:r w:rsidRPr="00336CA6">
        <w:rPr>
          <w:rFonts w:ascii="Arial" w:hAnsi="Arial" w:cs="Arial"/>
          <w:iCs/>
        </w:rPr>
        <w:t>Some</w:t>
      </w:r>
      <w:r w:rsidRPr="00336CA6">
        <w:rPr>
          <w:rFonts w:ascii="Arial" w:hAnsi="Arial" w:cs="Arial"/>
        </w:rPr>
        <w:t xml:space="preserve"> devout men buried Stephen, and made loud lamentation over him. “But Saul began ravaging the church, entering house after house, and dragging off men and women, he would put them in prison.”  </w:t>
      </w:r>
    </w:p>
    <w:p w14:paraId="53428E5B" w14:textId="77777777" w:rsidR="00713871" w:rsidRPr="00336CA6" w:rsidRDefault="00713871" w:rsidP="00713871">
      <w:pPr>
        <w:rPr>
          <w:rFonts w:ascii="Arial" w:hAnsi="Arial" w:cs="Arial"/>
        </w:rPr>
      </w:pPr>
    </w:p>
    <w:p w14:paraId="3B5C0E54"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9.31</w:t>
      </w:r>
    </w:p>
    <w:p w14:paraId="5D5530FD" w14:textId="37E6B5CF" w:rsidR="00713871" w:rsidRPr="00336CA6" w:rsidRDefault="00713871" w:rsidP="00713871">
      <w:pPr>
        <w:rPr>
          <w:rFonts w:ascii="Arial" w:hAnsi="Arial" w:cs="Arial"/>
        </w:rPr>
      </w:pPr>
      <w:r w:rsidRPr="00336CA6">
        <w:rPr>
          <w:rFonts w:ascii="Arial" w:hAnsi="Arial" w:cs="Arial"/>
        </w:rPr>
        <w:t>“So the church throughout all Judea and Galilee and Samaria enjoyed peace, being built up; and going on in the fear of the Lord and in the comfort of the Holy Spirit, it continued to increase.”</w:t>
      </w:r>
    </w:p>
    <w:p w14:paraId="570F912D" w14:textId="77777777" w:rsidR="00713871" w:rsidRPr="00336CA6" w:rsidRDefault="00713871" w:rsidP="00713871">
      <w:pPr>
        <w:rPr>
          <w:rFonts w:ascii="Arial" w:hAnsi="Arial" w:cs="Arial"/>
        </w:rPr>
      </w:pPr>
    </w:p>
    <w:p w14:paraId="0B414C15"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11.26</w:t>
      </w:r>
      <w:r w:rsidRPr="00336CA6">
        <w:rPr>
          <w:rFonts w:ascii="Arial" w:hAnsi="Arial" w:cs="Arial"/>
        </w:rPr>
        <w:tab/>
      </w:r>
    </w:p>
    <w:p w14:paraId="63108836" w14:textId="77777777" w:rsidR="00713871" w:rsidRPr="00336CA6" w:rsidRDefault="00713871" w:rsidP="00713871">
      <w:pPr>
        <w:rPr>
          <w:rFonts w:ascii="Arial" w:hAnsi="Arial" w:cs="Arial"/>
        </w:rPr>
      </w:pPr>
      <w:r w:rsidRPr="00336CA6">
        <w:rPr>
          <w:rFonts w:ascii="Arial" w:hAnsi="Arial" w:cs="Arial"/>
        </w:rPr>
        <w:t>“…</w:t>
      </w:r>
      <w:proofErr w:type="gramStart"/>
      <w:r w:rsidRPr="00336CA6">
        <w:rPr>
          <w:rFonts w:ascii="Arial" w:hAnsi="Arial" w:cs="Arial"/>
        </w:rPr>
        <w:t>and</w:t>
      </w:r>
      <w:proofErr w:type="gramEnd"/>
      <w:r w:rsidRPr="00336CA6">
        <w:rPr>
          <w:rFonts w:ascii="Arial" w:hAnsi="Arial" w:cs="Arial"/>
        </w:rPr>
        <w:t xml:space="preserve"> when he had found him, he brought him to Antioch. And for an entire year they met with the church and taught considerable numbers; and the disciples were first called Christians in Antioch.”</w:t>
      </w:r>
    </w:p>
    <w:p w14:paraId="274E22C3" w14:textId="77777777" w:rsidR="00713871" w:rsidRPr="00336CA6" w:rsidRDefault="00713871" w:rsidP="00713871">
      <w:pPr>
        <w:rPr>
          <w:rFonts w:ascii="Arial" w:hAnsi="Arial" w:cs="Arial"/>
        </w:rPr>
      </w:pPr>
    </w:p>
    <w:p w14:paraId="7B986568"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12.5</w:t>
      </w:r>
      <w:r w:rsidRPr="00336CA6">
        <w:rPr>
          <w:rFonts w:ascii="Arial" w:hAnsi="Arial" w:cs="Arial"/>
        </w:rPr>
        <w:tab/>
      </w:r>
    </w:p>
    <w:p w14:paraId="20774D6E" w14:textId="77777777" w:rsidR="00713871" w:rsidRPr="00336CA6" w:rsidRDefault="00713871" w:rsidP="00713871">
      <w:pPr>
        <w:rPr>
          <w:rFonts w:ascii="Arial" w:hAnsi="Arial" w:cs="Arial"/>
        </w:rPr>
      </w:pPr>
      <w:r w:rsidRPr="00336CA6">
        <w:rPr>
          <w:rFonts w:ascii="Arial" w:hAnsi="Arial" w:cs="Arial"/>
        </w:rPr>
        <w:t>“So Peter was kept in the prison, but prayer for him was being made fervently by the church to God…”</w:t>
      </w:r>
    </w:p>
    <w:p w14:paraId="1370870C" w14:textId="77777777" w:rsidR="00713871" w:rsidRPr="00336CA6" w:rsidRDefault="00713871" w:rsidP="00713871">
      <w:pPr>
        <w:rPr>
          <w:rFonts w:ascii="Arial" w:hAnsi="Arial" w:cs="Arial"/>
        </w:rPr>
      </w:pPr>
    </w:p>
    <w:p w14:paraId="5EF99B9E"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13.1</w:t>
      </w:r>
      <w:r w:rsidRPr="00336CA6">
        <w:rPr>
          <w:rFonts w:ascii="Arial" w:hAnsi="Arial" w:cs="Arial"/>
        </w:rPr>
        <w:tab/>
      </w:r>
    </w:p>
    <w:p w14:paraId="28D3E872" w14:textId="77777777" w:rsidR="00713871" w:rsidRPr="00336CA6" w:rsidRDefault="00713871" w:rsidP="00713871">
      <w:pPr>
        <w:rPr>
          <w:rFonts w:ascii="Arial" w:hAnsi="Arial" w:cs="Arial"/>
        </w:rPr>
      </w:pPr>
      <w:r w:rsidRPr="00336CA6">
        <w:rPr>
          <w:rFonts w:ascii="Arial" w:hAnsi="Arial" w:cs="Arial"/>
        </w:rPr>
        <w:lastRenderedPageBreak/>
        <w:t xml:space="preserve">“Now there were at Antioch, in the church that was there, prophets and teachers: Barnabas, and Simeon who was called Niger, and Lucius of Cyrene, and </w:t>
      </w:r>
      <w:proofErr w:type="spellStart"/>
      <w:r w:rsidRPr="00336CA6">
        <w:rPr>
          <w:rFonts w:ascii="Arial" w:hAnsi="Arial" w:cs="Arial"/>
        </w:rPr>
        <w:t>Manaen</w:t>
      </w:r>
      <w:proofErr w:type="spellEnd"/>
      <w:r w:rsidRPr="00336CA6">
        <w:rPr>
          <w:rFonts w:ascii="Arial" w:hAnsi="Arial" w:cs="Arial"/>
        </w:rPr>
        <w:t xml:space="preserve"> who had been brought up with Herod the tetrarch, and Saul.”</w:t>
      </w:r>
    </w:p>
    <w:p w14:paraId="5D0BF107" w14:textId="77777777" w:rsidR="00713871" w:rsidRPr="00336CA6" w:rsidRDefault="00713871" w:rsidP="00713871">
      <w:pPr>
        <w:rPr>
          <w:rFonts w:ascii="Arial" w:hAnsi="Arial" w:cs="Arial"/>
        </w:rPr>
      </w:pPr>
    </w:p>
    <w:p w14:paraId="2E2A82E5"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14.23</w:t>
      </w:r>
      <w:r w:rsidRPr="00336CA6">
        <w:rPr>
          <w:rFonts w:ascii="Arial" w:hAnsi="Arial" w:cs="Arial"/>
        </w:rPr>
        <w:tab/>
      </w:r>
    </w:p>
    <w:p w14:paraId="2FEC4D81" w14:textId="77777777" w:rsidR="00713871" w:rsidRPr="00336CA6" w:rsidRDefault="00713871" w:rsidP="00713871">
      <w:pPr>
        <w:rPr>
          <w:rFonts w:ascii="Arial" w:hAnsi="Arial" w:cs="Arial"/>
        </w:rPr>
      </w:pPr>
      <w:r w:rsidRPr="00336CA6">
        <w:rPr>
          <w:rFonts w:ascii="Arial" w:hAnsi="Arial" w:cs="Arial"/>
        </w:rPr>
        <w:t>“When they had appointed elders for them in every church, having prayed with fasting, they commended them to the Lord in whom they had believed.”</w:t>
      </w:r>
    </w:p>
    <w:p w14:paraId="1AED04E8" w14:textId="77777777" w:rsidR="00713871" w:rsidRPr="00336CA6" w:rsidRDefault="00713871" w:rsidP="00713871">
      <w:pPr>
        <w:rPr>
          <w:rFonts w:ascii="Arial" w:hAnsi="Arial" w:cs="Arial"/>
        </w:rPr>
      </w:pPr>
    </w:p>
    <w:p w14:paraId="11E1E70A"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15.22</w:t>
      </w:r>
      <w:r w:rsidRPr="00336CA6">
        <w:rPr>
          <w:rFonts w:ascii="Arial" w:hAnsi="Arial" w:cs="Arial"/>
        </w:rPr>
        <w:tab/>
      </w:r>
    </w:p>
    <w:p w14:paraId="441F6476" w14:textId="06C0EC44" w:rsidR="00713871" w:rsidRPr="00336CA6" w:rsidRDefault="00713871" w:rsidP="00713871">
      <w:pPr>
        <w:rPr>
          <w:rFonts w:ascii="Arial" w:hAnsi="Arial" w:cs="Arial"/>
        </w:rPr>
      </w:pPr>
      <w:r w:rsidRPr="00336CA6">
        <w:rPr>
          <w:rFonts w:ascii="Arial" w:hAnsi="Arial" w:cs="Arial"/>
        </w:rPr>
        <w:t xml:space="preserve">“Then it seemed good to the apostles and the elders, with the whole church, to choose men from among them to send to Antioch with Paul and Barnabas--Judas called </w:t>
      </w:r>
      <w:proofErr w:type="spellStart"/>
      <w:r w:rsidRPr="00336CA6">
        <w:rPr>
          <w:rFonts w:ascii="Arial" w:hAnsi="Arial" w:cs="Arial"/>
        </w:rPr>
        <w:t>Barsabbas</w:t>
      </w:r>
      <w:proofErr w:type="spellEnd"/>
      <w:r w:rsidRPr="00336CA6">
        <w:rPr>
          <w:rFonts w:ascii="Arial" w:hAnsi="Arial" w:cs="Arial"/>
        </w:rPr>
        <w:t>, and Silas, leading men among the brethren…”</w:t>
      </w:r>
    </w:p>
    <w:p w14:paraId="254C60DF" w14:textId="77777777" w:rsidR="00713871" w:rsidRPr="00336CA6" w:rsidRDefault="00713871" w:rsidP="00713871">
      <w:pPr>
        <w:rPr>
          <w:rFonts w:ascii="Arial" w:hAnsi="Arial" w:cs="Arial"/>
        </w:rPr>
      </w:pPr>
    </w:p>
    <w:p w14:paraId="7E2D1D34" w14:textId="77777777" w:rsidR="00713871" w:rsidRPr="00336CA6" w:rsidRDefault="00713871" w:rsidP="00713871">
      <w:pPr>
        <w:rPr>
          <w:rFonts w:ascii="Arial" w:hAnsi="Arial" w:cs="Arial"/>
        </w:rPr>
      </w:pPr>
      <w:proofErr w:type="gramStart"/>
      <w:r w:rsidRPr="00336CA6">
        <w:rPr>
          <w:rFonts w:ascii="Arial" w:hAnsi="Arial" w:cs="Arial"/>
        </w:rPr>
        <w:t>Acts</w:t>
      </w:r>
      <w:proofErr w:type="gramEnd"/>
      <w:r w:rsidRPr="00336CA6">
        <w:rPr>
          <w:rFonts w:ascii="Arial" w:hAnsi="Arial" w:cs="Arial"/>
        </w:rPr>
        <w:t xml:space="preserve"> 20.28</w:t>
      </w:r>
      <w:r w:rsidRPr="00336CA6">
        <w:rPr>
          <w:rFonts w:ascii="Arial" w:hAnsi="Arial" w:cs="Arial"/>
        </w:rPr>
        <w:tab/>
      </w:r>
    </w:p>
    <w:p w14:paraId="3218ED08" w14:textId="184D9B27" w:rsidR="00713871" w:rsidRPr="00336CA6" w:rsidRDefault="00713871" w:rsidP="00A20264">
      <w:pPr>
        <w:rPr>
          <w:rFonts w:ascii="Arial" w:hAnsi="Arial" w:cs="Arial"/>
        </w:rPr>
      </w:pPr>
      <w:r w:rsidRPr="00336CA6">
        <w:rPr>
          <w:rFonts w:ascii="Arial" w:hAnsi="Arial" w:cs="Arial"/>
        </w:rPr>
        <w:t>“Be on guard for yourselves and for all the flock, among which the Holy Spirit has made you overseers, to shepherd the church of God which He purchased with His own blood.”</w:t>
      </w:r>
    </w:p>
    <w:p w14:paraId="014A15A4" w14:textId="77777777" w:rsidR="00713871" w:rsidRPr="00336CA6" w:rsidRDefault="00713871" w:rsidP="00A20264">
      <w:pPr>
        <w:rPr>
          <w:rFonts w:ascii="Arial" w:hAnsi="Arial" w:cs="Arial"/>
        </w:rPr>
      </w:pPr>
    </w:p>
    <w:p w14:paraId="236BD570" w14:textId="662CC8B1" w:rsidR="00EF1D5B" w:rsidRPr="00336CA6" w:rsidRDefault="00A20264" w:rsidP="00A20264">
      <w:pPr>
        <w:rPr>
          <w:rFonts w:ascii="Arial" w:hAnsi="Arial" w:cs="Arial"/>
        </w:rPr>
      </w:pPr>
      <w:r w:rsidRPr="00336CA6">
        <w:rPr>
          <w:rFonts w:ascii="Arial" w:hAnsi="Arial" w:cs="Arial"/>
        </w:rPr>
        <w:t>B.  Find any additional verses you believe are necessary and make observations about them.</w:t>
      </w:r>
    </w:p>
    <w:p w14:paraId="2568E09F" w14:textId="77777777" w:rsidR="00CB3C49" w:rsidRPr="00336CA6" w:rsidRDefault="00CB3C49" w:rsidP="00A20264">
      <w:pPr>
        <w:rPr>
          <w:rFonts w:ascii="Arial" w:hAnsi="Arial" w:cs="Arial"/>
        </w:rPr>
      </w:pPr>
    </w:p>
    <w:p w14:paraId="437DF88C" w14:textId="52B4E2F5" w:rsidR="00CB3C49" w:rsidRPr="00336CA6" w:rsidRDefault="00CB3C49" w:rsidP="00A20264">
      <w:pPr>
        <w:rPr>
          <w:rFonts w:ascii="Arial" w:hAnsi="Arial" w:cs="Arial"/>
          <w:b/>
        </w:rPr>
      </w:pPr>
      <w:r w:rsidRPr="00336CA6">
        <w:rPr>
          <w:rFonts w:ascii="Arial" w:hAnsi="Arial" w:cs="Arial"/>
          <w:b/>
        </w:rPr>
        <w:t>II.  Heart.</w:t>
      </w:r>
    </w:p>
    <w:p w14:paraId="3EA7B043" w14:textId="77777777" w:rsidR="00A20264" w:rsidRPr="00336CA6" w:rsidRDefault="00A20264" w:rsidP="00A20264">
      <w:pPr>
        <w:rPr>
          <w:rFonts w:ascii="Arial" w:hAnsi="Arial" w:cs="Arial"/>
        </w:rPr>
      </w:pPr>
    </w:p>
    <w:p w14:paraId="71497109" w14:textId="716DC6A1" w:rsidR="00CB3C49" w:rsidRPr="00336CA6" w:rsidRDefault="00CB3C49" w:rsidP="00CB3C49">
      <w:pPr>
        <w:rPr>
          <w:rFonts w:ascii="Arial" w:hAnsi="Arial" w:cs="Arial"/>
        </w:rPr>
      </w:pPr>
      <w:r w:rsidRPr="00336CA6">
        <w:rPr>
          <w:rFonts w:ascii="Arial" w:hAnsi="Arial" w:cs="Arial"/>
        </w:rPr>
        <w:t>A.  Form conclusions about what the bible teaches on the Church.  Group the conclusions into four categories</w:t>
      </w:r>
      <w:bookmarkStart w:id="0" w:name="_GoBack"/>
      <w:bookmarkEnd w:id="0"/>
      <w:r w:rsidRPr="00336CA6">
        <w:rPr>
          <w:rFonts w:ascii="Arial" w:hAnsi="Arial" w:cs="Arial"/>
        </w:rPr>
        <w:t>:</w:t>
      </w:r>
    </w:p>
    <w:p w14:paraId="29824B46" w14:textId="77777777" w:rsidR="00CB3C49" w:rsidRPr="00336CA6" w:rsidRDefault="00CB3C49" w:rsidP="00CB3C49">
      <w:pPr>
        <w:rPr>
          <w:rFonts w:ascii="Arial" w:hAnsi="Arial" w:cs="Arial"/>
          <w:b/>
        </w:rPr>
      </w:pPr>
    </w:p>
    <w:p w14:paraId="068E9094" w14:textId="77777777" w:rsidR="00CB3C49" w:rsidRPr="00336CA6" w:rsidRDefault="00CB3C49" w:rsidP="00CB3C49">
      <w:pPr>
        <w:pStyle w:val="ListParagraph"/>
        <w:numPr>
          <w:ilvl w:val="0"/>
          <w:numId w:val="2"/>
        </w:numPr>
        <w:rPr>
          <w:rFonts w:ascii="Arial" w:hAnsi="Arial" w:cs="Arial"/>
        </w:rPr>
      </w:pPr>
      <w:r w:rsidRPr="00336CA6">
        <w:rPr>
          <w:rFonts w:ascii="Arial" w:hAnsi="Arial" w:cs="Arial"/>
        </w:rPr>
        <w:t>Truths:  inescapable bible teaching that all believers must receive as correct</w:t>
      </w:r>
    </w:p>
    <w:p w14:paraId="264D3092" w14:textId="77777777" w:rsidR="00CB3C49" w:rsidRPr="00336CA6" w:rsidRDefault="00CB3C49" w:rsidP="00CB3C49">
      <w:pPr>
        <w:pStyle w:val="ListParagraph"/>
        <w:numPr>
          <w:ilvl w:val="0"/>
          <w:numId w:val="2"/>
        </w:numPr>
        <w:rPr>
          <w:rFonts w:ascii="Arial" w:hAnsi="Arial" w:cs="Arial"/>
        </w:rPr>
      </w:pPr>
      <w:r w:rsidRPr="00336CA6">
        <w:rPr>
          <w:rFonts w:ascii="Arial" w:hAnsi="Arial" w:cs="Arial"/>
        </w:rPr>
        <w:t>Commands:  inescapable biblical commands that all believers must obey</w:t>
      </w:r>
    </w:p>
    <w:p w14:paraId="7A4D0A5B" w14:textId="77777777" w:rsidR="00CB3C49" w:rsidRPr="00336CA6" w:rsidRDefault="00CB3C49" w:rsidP="00CB3C49">
      <w:pPr>
        <w:pStyle w:val="ListParagraph"/>
        <w:numPr>
          <w:ilvl w:val="0"/>
          <w:numId w:val="2"/>
        </w:numPr>
        <w:rPr>
          <w:rFonts w:ascii="Arial" w:hAnsi="Arial" w:cs="Arial"/>
        </w:rPr>
      </w:pPr>
      <w:r w:rsidRPr="00336CA6">
        <w:rPr>
          <w:rFonts w:ascii="Arial" w:hAnsi="Arial" w:cs="Arial"/>
        </w:rPr>
        <w:t>Methods:  ways that biblical commands were obeyed in the scriptures</w:t>
      </w:r>
    </w:p>
    <w:p w14:paraId="78934389" w14:textId="77777777" w:rsidR="00CB3C49" w:rsidRPr="00336CA6" w:rsidRDefault="00CB3C49" w:rsidP="00CB3C49">
      <w:pPr>
        <w:pStyle w:val="ListParagraph"/>
        <w:numPr>
          <w:ilvl w:val="0"/>
          <w:numId w:val="2"/>
        </w:numPr>
        <w:rPr>
          <w:rFonts w:ascii="Arial" w:hAnsi="Arial" w:cs="Arial"/>
        </w:rPr>
      </w:pPr>
      <w:r w:rsidRPr="00336CA6">
        <w:rPr>
          <w:rFonts w:ascii="Arial" w:hAnsi="Arial" w:cs="Arial"/>
        </w:rPr>
        <w:t>Convictions:  statements that begin with “I believe.”  They are truths for you, you think others should accept the truths, but you are not willing to say that all disciples must accept them.</w:t>
      </w:r>
    </w:p>
    <w:p w14:paraId="4492CFFC" w14:textId="77777777" w:rsidR="00CB3C49" w:rsidRPr="00336CA6" w:rsidRDefault="00CB3C49" w:rsidP="00CB3C49">
      <w:pPr>
        <w:rPr>
          <w:rFonts w:ascii="Arial" w:hAnsi="Arial" w:cs="Arial"/>
        </w:rPr>
      </w:pPr>
    </w:p>
    <w:p w14:paraId="4F41E212" w14:textId="77777777" w:rsidR="00CB3C49" w:rsidRPr="00336CA6" w:rsidRDefault="00CB3C49" w:rsidP="00CB3C49">
      <w:pPr>
        <w:rPr>
          <w:rFonts w:ascii="Arial" w:hAnsi="Arial" w:cs="Arial"/>
        </w:rPr>
      </w:pPr>
      <w:r w:rsidRPr="00336CA6">
        <w:rPr>
          <w:rFonts w:ascii="Arial" w:hAnsi="Arial" w:cs="Arial"/>
        </w:rPr>
        <w:t>B. How do your observations and conclusions make you feel?</w:t>
      </w:r>
    </w:p>
    <w:p w14:paraId="2D8A991E" w14:textId="77777777" w:rsidR="00CB3C49" w:rsidRPr="00336CA6" w:rsidRDefault="00CB3C49" w:rsidP="00CB3C49">
      <w:pPr>
        <w:rPr>
          <w:rFonts w:ascii="Arial" w:hAnsi="Arial" w:cs="Arial"/>
        </w:rPr>
      </w:pPr>
    </w:p>
    <w:p w14:paraId="3920DFCD" w14:textId="77777777" w:rsidR="00CB3C49" w:rsidRPr="00336CA6" w:rsidRDefault="00CB3C49" w:rsidP="00CB3C49">
      <w:pPr>
        <w:rPr>
          <w:rFonts w:ascii="Arial" w:hAnsi="Arial" w:cs="Arial"/>
          <w:b/>
        </w:rPr>
      </w:pPr>
      <w:r w:rsidRPr="00336CA6">
        <w:rPr>
          <w:rFonts w:ascii="Arial" w:hAnsi="Arial" w:cs="Arial"/>
          <w:b/>
        </w:rPr>
        <w:t>III.  Hands.</w:t>
      </w:r>
    </w:p>
    <w:p w14:paraId="3D369563" w14:textId="77777777" w:rsidR="00CB3C49" w:rsidRPr="00336CA6" w:rsidRDefault="00CB3C49" w:rsidP="00CB3C49">
      <w:pPr>
        <w:rPr>
          <w:rFonts w:ascii="Arial" w:hAnsi="Arial" w:cs="Arial"/>
        </w:rPr>
      </w:pPr>
    </w:p>
    <w:p w14:paraId="720DCF9A" w14:textId="77777777" w:rsidR="00CB3C49" w:rsidRPr="00336CA6" w:rsidRDefault="00CB3C49" w:rsidP="00CB3C49">
      <w:pPr>
        <w:rPr>
          <w:rFonts w:ascii="Arial" w:hAnsi="Arial" w:cs="Arial"/>
        </w:rPr>
      </w:pPr>
      <w:r w:rsidRPr="00336CA6">
        <w:rPr>
          <w:rFonts w:ascii="Arial" w:hAnsi="Arial" w:cs="Arial"/>
        </w:rPr>
        <w:t>A.  Write an application using SOS:  Say, Obey Share.</w:t>
      </w:r>
    </w:p>
    <w:p w14:paraId="16E24294" w14:textId="77777777" w:rsidR="00CB3C49" w:rsidRPr="00336CA6" w:rsidRDefault="00CB3C49" w:rsidP="00CB3C49">
      <w:pPr>
        <w:rPr>
          <w:rFonts w:ascii="Arial" w:hAnsi="Arial" w:cs="Arial"/>
        </w:rPr>
      </w:pPr>
    </w:p>
    <w:p w14:paraId="0120F685" w14:textId="77777777" w:rsidR="00CB3C49" w:rsidRPr="00336CA6" w:rsidRDefault="00CB3C49" w:rsidP="00CB3C49">
      <w:pPr>
        <w:rPr>
          <w:rFonts w:ascii="Arial" w:hAnsi="Arial" w:cs="Arial"/>
        </w:rPr>
      </w:pPr>
      <w:r w:rsidRPr="00336CA6">
        <w:rPr>
          <w:rFonts w:ascii="Arial" w:hAnsi="Arial" w:cs="Arial"/>
        </w:rPr>
        <w:t>What did God say to you?</w:t>
      </w:r>
    </w:p>
    <w:p w14:paraId="689DFC1E" w14:textId="77777777" w:rsidR="00CB3C49" w:rsidRPr="00336CA6" w:rsidRDefault="00CB3C49" w:rsidP="00CB3C49">
      <w:pPr>
        <w:rPr>
          <w:rFonts w:ascii="Arial" w:hAnsi="Arial" w:cs="Arial"/>
        </w:rPr>
      </w:pPr>
    </w:p>
    <w:p w14:paraId="0FDE06C2" w14:textId="77777777" w:rsidR="00CB3C49" w:rsidRPr="00336CA6" w:rsidRDefault="00CB3C49" w:rsidP="00CB3C49">
      <w:pPr>
        <w:rPr>
          <w:rFonts w:ascii="Arial" w:hAnsi="Arial" w:cs="Arial"/>
        </w:rPr>
      </w:pPr>
      <w:r w:rsidRPr="00336CA6">
        <w:rPr>
          <w:rFonts w:ascii="Arial" w:hAnsi="Arial" w:cs="Arial"/>
        </w:rPr>
        <w:t>What are you going to do to specifically obey him?</w:t>
      </w:r>
    </w:p>
    <w:p w14:paraId="53B60915" w14:textId="77777777" w:rsidR="00CB3C49" w:rsidRPr="00336CA6" w:rsidRDefault="00CB3C49" w:rsidP="00CB3C49">
      <w:pPr>
        <w:rPr>
          <w:rFonts w:ascii="Arial" w:hAnsi="Arial" w:cs="Arial"/>
        </w:rPr>
      </w:pPr>
    </w:p>
    <w:p w14:paraId="098744D9" w14:textId="77777777" w:rsidR="00CB3C49" w:rsidRPr="00336CA6" w:rsidRDefault="00CB3C49" w:rsidP="00CB3C49">
      <w:pPr>
        <w:rPr>
          <w:rFonts w:ascii="Arial" w:hAnsi="Arial" w:cs="Arial"/>
        </w:rPr>
      </w:pPr>
      <w:r w:rsidRPr="00336CA6">
        <w:rPr>
          <w:rFonts w:ascii="Arial" w:hAnsi="Arial" w:cs="Arial"/>
        </w:rPr>
        <w:t>What will you share with others?</w:t>
      </w:r>
    </w:p>
    <w:p w14:paraId="3F2D1DFA" w14:textId="77777777" w:rsidR="00F978A5" w:rsidRPr="00336CA6" w:rsidRDefault="00F978A5" w:rsidP="00CB3C49">
      <w:pPr>
        <w:rPr>
          <w:rFonts w:ascii="Arial" w:hAnsi="Arial" w:cs="Arial"/>
        </w:rPr>
      </w:pPr>
    </w:p>
    <w:sectPr w:rsidR="00F978A5" w:rsidRPr="00336CA6"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719"/>
    <w:multiLevelType w:val="hybridMultilevel"/>
    <w:tmpl w:val="D22A5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E3834"/>
    <w:multiLevelType w:val="hybridMultilevel"/>
    <w:tmpl w:val="C43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A124A"/>
    <w:multiLevelType w:val="hybridMultilevel"/>
    <w:tmpl w:val="B1C45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476C7"/>
    <w:multiLevelType w:val="hybridMultilevel"/>
    <w:tmpl w:val="E8F48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61D82"/>
    <w:multiLevelType w:val="hybridMultilevel"/>
    <w:tmpl w:val="74F2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62E91"/>
    <w:multiLevelType w:val="hybridMultilevel"/>
    <w:tmpl w:val="D9788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80FF7"/>
    <w:multiLevelType w:val="hybridMultilevel"/>
    <w:tmpl w:val="2D28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93A3D"/>
    <w:multiLevelType w:val="hybridMultilevel"/>
    <w:tmpl w:val="011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B6EEE"/>
    <w:multiLevelType w:val="hybridMultilevel"/>
    <w:tmpl w:val="E67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41CB8"/>
    <w:multiLevelType w:val="hybridMultilevel"/>
    <w:tmpl w:val="FD1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5A2D"/>
    <w:multiLevelType w:val="hybridMultilevel"/>
    <w:tmpl w:val="6DF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40ACB"/>
    <w:multiLevelType w:val="hybridMultilevel"/>
    <w:tmpl w:val="A008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36A5C"/>
    <w:multiLevelType w:val="hybridMultilevel"/>
    <w:tmpl w:val="30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A3367"/>
    <w:multiLevelType w:val="hybridMultilevel"/>
    <w:tmpl w:val="547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04393"/>
    <w:multiLevelType w:val="hybridMultilevel"/>
    <w:tmpl w:val="2484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81F04"/>
    <w:multiLevelType w:val="hybridMultilevel"/>
    <w:tmpl w:val="1B98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523737"/>
    <w:multiLevelType w:val="hybridMultilevel"/>
    <w:tmpl w:val="CFE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42B87"/>
    <w:multiLevelType w:val="hybridMultilevel"/>
    <w:tmpl w:val="467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F06E0"/>
    <w:multiLevelType w:val="hybridMultilevel"/>
    <w:tmpl w:val="E07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E7739"/>
    <w:multiLevelType w:val="hybridMultilevel"/>
    <w:tmpl w:val="4C5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2D1A71"/>
    <w:multiLevelType w:val="hybridMultilevel"/>
    <w:tmpl w:val="2288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D1B9A"/>
    <w:multiLevelType w:val="hybridMultilevel"/>
    <w:tmpl w:val="357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E35E26"/>
    <w:multiLevelType w:val="hybridMultilevel"/>
    <w:tmpl w:val="1EB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B6973"/>
    <w:multiLevelType w:val="hybridMultilevel"/>
    <w:tmpl w:val="5BB2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7374DB"/>
    <w:multiLevelType w:val="hybridMultilevel"/>
    <w:tmpl w:val="7BA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62528"/>
    <w:multiLevelType w:val="hybridMultilevel"/>
    <w:tmpl w:val="4E6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C2589"/>
    <w:multiLevelType w:val="hybridMultilevel"/>
    <w:tmpl w:val="4BB6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8E24EB"/>
    <w:multiLevelType w:val="hybridMultilevel"/>
    <w:tmpl w:val="03F2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9742E"/>
    <w:multiLevelType w:val="hybridMultilevel"/>
    <w:tmpl w:val="C98C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538D6"/>
    <w:multiLevelType w:val="hybridMultilevel"/>
    <w:tmpl w:val="34A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33"/>
  </w:num>
  <w:num w:numId="6">
    <w:abstractNumId w:val="27"/>
  </w:num>
  <w:num w:numId="7">
    <w:abstractNumId w:val="17"/>
  </w:num>
  <w:num w:numId="8">
    <w:abstractNumId w:val="1"/>
  </w:num>
  <w:num w:numId="9">
    <w:abstractNumId w:val="8"/>
  </w:num>
  <w:num w:numId="10">
    <w:abstractNumId w:val="19"/>
  </w:num>
  <w:num w:numId="11">
    <w:abstractNumId w:val="3"/>
  </w:num>
  <w:num w:numId="12">
    <w:abstractNumId w:val="14"/>
  </w:num>
  <w:num w:numId="13">
    <w:abstractNumId w:val="31"/>
  </w:num>
  <w:num w:numId="14">
    <w:abstractNumId w:val="30"/>
  </w:num>
  <w:num w:numId="15">
    <w:abstractNumId w:val="18"/>
  </w:num>
  <w:num w:numId="16">
    <w:abstractNumId w:val="15"/>
  </w:num>
  <w:num w:numId="17">
    <w:abstractNumId w:val="12"/>
  </w:num>
  <w:num w:numId="18">
    <w:abstractNumId w:val="4"/>
  </w:num>
  <w:num w:numId="19">
    <w:abstractNumId w:val="16"/>
  </w:num>
  <w:num w:numId="20">
    <w:abstractNumId w:val="20"/>
  </w:num>
  <w:num w:numId="21">
    <w:abstractNumId w:val="22"/>
  </w:num>
  <w:num w:numId="22">
    <w:abstractNumId w:val="34"/>
  </w:num>
  <w:num w:numId="23">
    <w:abstractNumId w:val="13"/>
  </w:num>
  <w:num w:numId="24">
    <w:abstractNumId w:val="32"/>
  </w:num>
  <w:num w:numId="25">
    <w:abstractNumId w:val="24"/>
  </w:num>
  <w:num w:numId="26">
    <w:abstractNumId w:val="25"/>
  </w:num>
  <w:num w:numId="27">
    <w:abstractNumId w:val="6"/>
  </w:num>
  <w:num w:numId="28">
    <w:abstractNumId w:val="10"/>
  </w:num>
  <w:num w:numId="29">
    <w:abstractNumId w:val="21"/>
  </w:num>
  <w:num w:numId="30">
    <w:abstractNumId w:val="11"/>
  </w:num>
  <w:num w:numId="31">
    <w:abstractNumId w:val="23"/>
  </w:num>
  <w:num w:numId="32">
    <w:abstractNumId w:val="7"/>
  </w:num>
  <w:num w:numId="33">
    <w:abstractNumId w:val="26"/>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516E"/>
    <w:rsid w:val="000E7F48"/>
    <w:rsid w:val="00146E25"/>
    <w:rsid w:val="001B53F1"/>
    <w:rsid w:val="001C2D84"/>
    <w:rsid w:val="00216ACA"/>
    <w:rsid w:val="00247FC0"/>
    <w:rsid w:val="002A7A10"/>
    <w:rsid w:val="003266FF"/>
    <w:rsid w:val="00330318"/>
    <w:rsid w:val="00336CA6"/>
    <w:rsid w:val="00364340"/>
    <w:rsid w:val="003A4A18"/>
    <w:rsid w:val="00490763"/>
    <w:rsid w:val="00527C44"/>
    <w:rsid w:val="005940FA"/>
    <w:rsid w:val="005950BF"/>
    <w:rsid w:val="005C453F"/>
    <w:rsid w:val="00612187"/>
    <w:rsid w:val="00625ACA"/>
    <w:rsid w:val="00651B99"/>
    <w:rsid w:val="006D0118"/>
    <w:rsid w:val="00713871"/>
    <w:rsid w:val="007E660F"/>
    <w:rsid w:val="00900F86"/>
    <w:rsid w:val="00972213"/>
    <w:rsid w:val="00977DF9"/>
    <w:rsid w:val="009A642D"/>
    <w:rsid w:val="009B2DED"/>
    <w:rsid w:val="00A20264"/>
    <w:rsid w:val="00B821C0"/>
    <w:rsid w:val="00B87015"/>
    <w:rsid w:val="00B934C1"/>
    <w:rsid w:val="00BC6B60"/>
    <w:rsid w:val="00C24454"/>
    <w:rsid w:val="00CB3C49"/>
    <w:rsid w:val="00CB723E"/>
    <w:rsid w:val="00DD4606"/>
    <w:rsid w:val="00E07F8C"/>
    <w:rsid w:val="00EE6A37"/>
    <w:rsid w:val="00EF1D5B"/>
    <w:rsid w:val="00F17359"/>
    <w:rsid w:val="00F71F23"/>
    <w:rsid w:val="00F97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 w:type="paragraph" w:customStyle="1" w:styleId="lex1">
    <w:name w:val="lex1"/>
    <w:basedOn w:val="Normal"/>
    <w:rsid w:val="00216AC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16ACA"/>
  </w:style>
  <w:style w:type="paragraph" w:customStyle="1" w:styleId="lex2">
    <w:name w:val="lex2"/>
    <w:basedOn w:val="Normal"/>
    <w:rsid w:val="00216AC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337">
      <w:bodyDiv w:val="1"/>
      <w:marLeft w:val="0"/>
      <w:marRight w:val="0"/>
      <w:marTop w:val="0"/>
      <w:marBottom w:val="0"/>
      <w:divBdr>
        <w:top w:val="none" w:sz="0" w:space="0" w:color="auto"/>
        <w:left w:val="none" w:sz="0" w:space="0" w:color="auto"/>
        <w:bottom w:val="none" w:sz="0" w:space="0" w:color="auto"/>
        <w:right w:val="none" w:sz="0" w:space="0" w:color="auto"/>
      </w:divBdr>
    </w:div>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103035543">
      <w:bodyDiv w:val="1"/>
      <w:marLeft w:val="0"/>
      <w:marRight w:val="0"/>
      <w:marTop w:val="0"/>
      <w:marBottom w:val="0"/>
      <w:divBdr>
        <w:top w:val="none" w:sz="0" w:space="0" w:color="auto"/>
        <w:left w:val="none" w:sz="0" w:space="0" w:color="auto"/>
        <w:bottom w:val="none" w:sz="0" w:space="0" w:color="auto"/>
        <w:right w:val="none" w:sz="0" w:space="0" w:color="auto"/>
      </w:divBdr>
    </w:div>
    <w:div w:id="149561387">
      <w:bodyDiv w:val="1"/>
      <w:marLeft w:val="0"/>
      <w:marRight w:val="0"/>
      <w:marTop w:val="0"/>
      <w:marBottom w:val="0"/>
      <w:divBdr>
        <w:top w:val="none" w:sz="0" w:space="0" w:color="auto"/>
        <w:left w:val="none" w:sz="0" w:space="0" w:color="auto"/>
        <w:bottom w:val="none" w:sz="0" w:space="0" w:color="auto"/>
        <w:right w:val="none" w:sz="0" w:space="0" w:color="auto"/>
      </w:divBdr>
    </w:div>
    <w:div w:id="163668356">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248388394">
      <w:bodyDiv w:val="1"/>
      <w:marLeft w:val="0"/>
      <w:marRight w:val="0"/>
      <w:marTop w:val="0"/>
      <w:marBottom w:val="0"/>
      <w:divBdr>
        <w:top w:val="none" w:sz="0" w:space="0" w:color="auto"/>
        <w:left w:val="none" w:sz="0" w:space="0" w:color="auto"/>
        <w:bottom w:val="none" w:sz="0" w:space="0" w:color="auto"/>
        <w:right w:val="none" w:sz="0" w:space="0" w:color="auto"/>
      </w:divBdr>
    </w:div>
    <w:div w:id="354311305">
      <w:bodyDiv w:val="1"/>
      <w:marLeft w:val="0"/>
      <w:marRight w:val="0"/>
      <w:marTop w:val="0"/>
      <w:marBottom w:val="0"/>
      <w:divBdr>
        <w:top w:val="none" w:sz="0" w:space="0" w:color="auto"/>
        <w:left w:val="none" w:sz="0" w:space="0" w:color="auto"/>
        <w:bottom w:val="none" w:sz="0" w:space="0" w:color="auto"/>
        <w:right w:val="none" w:sz="0" w:space="0" w:color="auto"/>
      </w:divBdr>
      <w:divsChild>
        <w:div w:id="754325383">
          <w:marLeft w:val="240"/>
          <w:marRight w:val="0"/>
          <w:marTop w:val="240"/>
          <w:marBottom w:val="240"/>
          <w:divBdr>
            <w:top w:val="none" w:sz="0" w:space="0" w:color="auto"/>
            <w:left w:val="none" w:sz="0" w:space="0" w:color="auto"/>
            <w:bottom w:val="none" w:sz="0" w:space="0" w:color="auto"/>
            <w:right w:val="none" w:sz="0" w:space="0" w:color="auto"/>
          </w:divBdr>
        </w:div>
      </w:divsChild>
    </w:div>
    <w:div w:id="376321781">
      <w:bodyDiv w:val="1"/>
      <w:marLeft w:val="0"/>
      <w:marRight w:val="0"/>
      <w:marTop w:val="0"/>
      <w:marBottom w:val="0"/>
      <w:divBdr>
        <w:top w:val="none" w:sz="0" w:space="0" w:color="auto"/>
        <w:left w:val="none" w:sz="0" w:space="0" w:color="auto"/>
        <w:bottom w:val="none" w:sz="0" w:space="0" w:color="auto"/>
        <w:right w:val="none" w:sz="0" w:space="0" w:color="auto"/>
      </w:divBdr>
    </w:div>
    <w:div w:id="424496141">
      <w:bodyDiv w:val="1"/>
      <w:marLeft w:val="0"/>
      <w:marRight w:val="0"/>
      <w:marTop w:val="0"/>
      <w:marBottom w:val="0"/>
      <w:divBdr>
        <w:top w:val="none" w:sz="0" w:space="0" w:color="auto"/>
        <w:left w:val="none" w:sz="0" w:space="0" w:color="auto"/>
        <w:bottom w:val="none" w:sz="0" w:space="0" w:color="auto"/>
        <w:right w:val="none" w:sz="0" w:space="0" w:color="auto"/>
      </w:divBdr>
    </w:div>
    <w:div w:id="437529945">
      <w:bodyDiv w:val="1"/>
      <w:marLeft w:val="0"/>
      <w:marRight w:val="0"/>
      <w:marTop w:val="0"/>
      <w:marBottom w:val="0"/>
      <w:divBdr>
        <w:top w:val="none" w:sz="0" w:space="0" w:color="auto"/>
        <w:left w:val="none" w:sz="0" w:space="0" w:color="auto"/>
        <w:bottom w:val="none" w:sz="0" w:space="0" w:color="auto"/>
        <w:right w:val="none" w:sz="0" w:space="0" w:color="auto"/>
      </w:divBdr>
    </w:div>
    <w:div w:id="446974232">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641926279">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75296812">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842940900">
      <w:bodyDiv w:val="1"/>
      <w:marLeft w:val="0"/>
      <w:marRight w:val="0"/>
      <w:marTop w:val="0"/>
      <w:marBottom w:val="0"/>
      <w:divBdr>
        <w:top w:val="none" w:sz="0" w:space="0" w:color="auto"/>
        <w:left w:val="none" w:sz="0" w:space="0" w:color="auto"/>
        <w:bottom w:val="none" w:sz="0" w:space="0" w:color="auto"/>
        <w:right w:val="none" w:sz="0" w:space="0" w:color="auto"/>
      </w:divBdr>
    </w:div>
    <w:div w:id="861548504">
      <w:bodyDiv w:val="1"/>
      <w:marLeft w:val="0"/>
      <w:marRight w:val="0"/>
      <w:marTop w:val="0"/>
      <w:marBottom w:val="0"/>
      <w:divBdr>
        <w:top w:val="none" w:sz="0" w:space="0" w:color="auto"/>
        <w:left w:val="none" w:sz="0" w:space="0" w:color="auto"/>
        <w:bottom w:val="none" w:sz="0" w:space="0" w:color="auto"/>
        <w:right w:val="none" w:sz="0" w:space="0" w:color="auto"/>
      </w:divBdr>
    </w:div>
    <w:div w:id="907612774">
      <w:bodyDiv w:val="1"/>
      <w:marLeft w:val="0"/>
      <w:marRight w:val="0"/>
      <w:marTop w:val="0"/>
      <w:marBottom w:val="0"/>
      <w:divBdr>
        <w:top w:val="none" w:sz="0" w:space="0" w:color="auto"/>
        <w:left w:val="none" w:sz="0" w:space="0" w:color="auto"/>
        <w:bottom w:val="none" w:sz="0" w:space="0" w:color="auto"/>
        <w:right w:val="none" w:sz="0" w:space="0" w:color="auto"/>
      </w:divBdr>
    </w:div>
    <w:div w:id="1038358199">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37452845">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239948231">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600673898">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sChild>
        <w:div w:id="100616036">
          <w:marLeft w:val="240"/>
          <w:marRight w:val="0"/>
          <w:marTop w:val="240"/>
          <w:marBottom w:val="240"/>
          <w:divBdr>
            <w:top w:val="none" w:sz="0" w:space="0" w:color="auto"/>
            <w:left w:val="none" w:sz="0" w:space="0" w:color="auto"/>
            <w:bottom w:val="none" w:sz="0" w:space="0" w:color="auto"/>
            <w:right w:val="none" w:sz="0" w:space="0" w:color="auto"/>
          </w:divBdr>
        </w:div>
      </w:divsChild>
    </w:div>
    <w:div w:id="1939216965">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031299229">
      <w:bodyDiv w:val="1"/>
      <w:marLeft w:val="0"/>
      <w:marRight w:val="0"/>
      <w:marTop w:val="0"/>
      <w:marBottom w:val="0"/>
      <w:divBdr>
        <w:top w:val="none" w:sz="0" w:space="0" w:color="auto"/>
        <w:left w:val="none" w:sz="0" w:space="0" w:color="auto"/>
        <w:bottom w:val="none" w:sz="0" w:space="0" w:color="auto"/>
        <w:right w:val="none" w:sz="0" w:space="0" w:color="auto"/>
      </w:divBdr>
    </w:div>
    <w:div w:id="2085294547">
      <w:bodyDiv w:val="1"/>
      <w:marLeft w:val="0"/>
      <w:marRight w:val="0"/>
      <w:marTop w:val="0"/>
      <w:marBottom w:val="0"/>
      <w:divBdr>
        <w:top w:val="none" w:sz="0" w:space="0" w:color="auto"/>
        <w:left w:val="none" w:sz="0" w:space="0" w:color="auto"/>
        <w:bottom w:val="none" w:sz="0" w:space="0" w:color="auto"/>
        <w:right w:val="none" w:sz="0" w:space="0" w:color="auto"/>
      </w:divBdr>
    </w:div>
    <w:div w:id="2110004435">
      <w:bodyDiv w:val="1"/>
      <w:marLeft w:val="0"/>
      <w:marRight w:val="0"/>
      <w:marTop w:val="0"/>
      <w:marBottom w:val="0"/>
      <w:divBdr>
        <w:top w:val="none" w:sz="0" w:space="0" w:color="auto"/>
        <w:left w:val="none" w:sz="0" w:space="0" w:color="auto"/>
        <w:bottom w:val="none" w:sz="0" w:space="0" w:color="auto"/>
        <w:right w:val="none" w:sz="0" w:space="0" w:color="auto"/>
      </w:divBdr>
    </w:div>
    <w:div w:id="2119837357">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526</Words>
  <Characters>2999</Characters>
  <Application>Microsoft Macintosh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6</cp:revision>
  <dcterms:created xsi:type="dcterms:W3CDTF">2013-07-12T20:48:00Z</dcterms:created>
  <dcterms:modified xsi:type="dcterms:W3CDTF">2016-06-05T22:29:00Z</dcterms:modified>
</cp:coreProperties>
</file>